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4BA34193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D654BB" w:rsidRPr="00106E33">
        <w:rPr>
          <w:rFonts w:ascii="Times New Roman" w:hAnsi="Times New Roman"/>
          <w:bCs/>
          <w:sz w:val="28"/>
          <w:szCs w:val="28"/>
        </w:rPr>
        <w:t>а</w:t>
      </w:r>
      <w:r w:rsidRPr="00106E33">
        <w:rPr>
          <w:rFonts w:ascii="Times New Roman" w:hAnsi="Times New Roman"/>
          <w:bCs/>
          <w:sz w:val="28"/>
          <w:szCs w:val="28"/>
        </w:rPr>
        <w:t xml:space="preserve"> электросетевого хозяйства</w:t>
      </w:r>
      <w:r w:rsidR="00D05A5E" w:rsidRPr="00D05A5E">
        <w:rPr>
          <w:rFonts w:ascii="Times New Roman" w:hAnsi="Times New Roman"/>
          <w:bCs/>
          <w:sz w:val="28"/>
          <w:szCs w:val="28"/>
        </w:rPr>
        <w:t xml:space="preserve"> </w:t>
      </w:r>
      <w:r w:rsidR="00274A58" w:rsidRPr="00274A58">
        <w:rPr>
          <w:rFonts w:ascii="Times New Roman" w:hAnsi="Times New Roman"/>
          <w:bCs/>
          <w:sz w:val="28"/>
          <w:szCs w:val="28"/>
        </w:rPr>
        <w:t>Строительство ВЛ 0,4 кВ. Реконструкция ВЛ 0,4 кВ №1 для электроснабжения деревни Клестята (4500048754) (диспетчерское наименование ВЛ-0,4 кВ от ТП-66396)</w:t>
      </w:r>
      <w:r w:rsidR="00274A5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106E33">
        <w:rPr>
          <w:rFonts w:ascii="Times New Roman" w:hAnsi="Times New Roman"/>
          <w:bCs/>
          <w:sz w:val="28"/>
          <w:szCs w:val="28"/>
        </w:rPr>
        <w:t>ых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106E33">
        <w:rPr>
          <w:rFonts w:ascii="Times New Roman" w:hAnsi="Times New Roman"/>
          <w:bCs/>
          <w:sz w:val="28"/>
          <w:szCs w:val="28"/>
        </w:rPr>
        <w:t>ов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51178E20" w14:textId="709C862B" w:rsidR="00496D0D" w:rsidRDefault="00037463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96D0D">
        <w:rPr>
          <w:rFonts w:ascii="Times New Roman" w:hAnsi="Times New Roman"/>
          <w:bCs/>
          <w:sz w:val="28"/>
          <w:szCs w:val="28"/>
        </w:rPr>
        <w:t>с кадастровым номером 59:32:0000000:15938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Pr="00496D0D">
        <w:rPr>
          <w:rFonts w:ascii="Times New Roman" w:hAnsi="Times New Roman"/>
          <w:bCs/>
          <w:sz w:val="28"/>
          <w:szCs w:val="28"/>
        </w:rPr>
        <w:t xml:space="preserve">592 </w:t>
      </w:r>
      <w:r>
        <w:rPr>
          <w:rFonts w:ascii="Times New Roman" w:hAnsi="Times New Roman"/>
          <w:bCs/>
          <w:sz w:val="28"/>
          <w:szCs w:val="28"/>
        </w:rPr>
        <w:t>кв.</w:t>
      </w:r>
      <w:r w:rsidRPr="00496D0D">
        <w:rPr>
          <w:rFonts w:ascii="Times New Roman" w:hAnsi="Times New Roman"/>
          <w:bCs/>
          <w:sz w:val="28"/>
          <w:szCs w:val="28"/>
        </w:rPr>
        <w:t>м</w:t>
      </w:r>
      <w:r>
        <w:rPr>
          <w:rFonts w:ascii="Times New Roman" w:hAnsi="Times New Roman"/>
          <w:bCs/>
          <w:sz w:val="28"/>
          <w:szCs w:val="28"/>
        </w:rPr>
        <w:t>)</w:t>
      </w:r>
      <w:r w:rsidRPr="00496D0D">
        <w:rPr>
          <w:rFonts w:ascii="Times New Roman" w:hAnsi="Times New Roman"/>
          <w:bCs/>
          <w:sz w:val="28"/>
          <w:szCs w:val="28"/>
        </w:rPr>
        <w:t>, расположенным по адресу: Пермский край, муниципальный округ Пермский, деревня Клестята;</w:t>
      </w:r>
    </w:p>
    <w:p w14:paraId="120C2261" w14:textId="353E530A" w:rsidR="00496D0D" w:rsidRDefault="00E822AC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037463">
        <w:rPr>
          <w:rFonts w:ascii="Times New Roman" w:hAnsi="Times New Roman"/>
          <w:bCs/>
          <w:sz w:val="28"/>
          <w:szCs w:val="28"/>
        </w:rPr>
        <w:t>в кадастровом квартале 59:32:0940001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Pr="00037463">
        <w:rPr>
          <w:rFonts w:ascii="Times New Roman" w:hAnsi="Times New Roman"/>
          <w:bCs/>
          <w:sz w:val="28"/>
          <w:szCs w:val="28"/>
        </w:rPr>
        <w:t xml:space="preserve">430 </w:t>
      </w:r>
      <w:r>
        <w:rPr>
          <w:rFonts w:ascii="Times New Roman" w:hAnsi="Times New Roman"/>
          <w:bCs/>
          <w:sz w:val="28"/>
          <w:szCs w:val="28"/>
        </w:rPr>
        <w:t>кв.</w:t>
      </w:r>
      <w:r w:rsidRPr="00037463">
        <w:rPr>
          <w:rFonts w:ascii="Times New Roman" w:hAnsi="Times New Roman"/>
          <w:bCs/>
          <w:sz w:val="28"/>
          <w:szCs w:val="28"/>
        </w:rPr>
        <w:t>м</w:t>
      </w:r>
      <w:r>
        <w:rPr>
          <w:rFonts w:ascii="Times New Roman" w:hAnsi="Times New Roman"/>
          <w:bCs/>
          <w:sz w:val="28"/>
          <w:szCs w:val="28"/>
        </w:rPr>
        <w:t>),</w:t>
      </w:r>
    </w:p>
    <w:p w14:paraId="6981E8FF" w14:textId="6F95D792" w:rsidR="001E62F3" w:rsidRPr="00B6507A" w:rsidRDefault="001E62F3" w:rsidP="00D05A5E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6507A">
        <w:rPr>
          <w:rFonts w:ascii="Times New Roman" w:hAnsi="Times New Roman"/>
          <w:bCs/>
          <w:sz w:val="28"/>
          <w:szCs w:val="28"/>
        </w:rPr>
        <w:t>общей площадью</w:t>
      </w:r>
      <w:r w:rsidR="00274A58">
        <w:rPr>
          <w:rFonts w:ascii="Times New Roman" w:hAnsi="Times New Roman"/>
          <w:bCs/>
          <w:sz w:val="28"/>
          <w:szCs w:val="28"/>
        </w:rPr>
        <w:t xml:space="preserve"> 1022</w:t>
      </w:r>
      <w:r w:rsidR="00D56ADF">
        <w:rPr>
          <w:rFonts w:ascii="Times New Roman" w:hAnsi="Times New Roman"/>
          <w:bCs/>
          <w:sz w:val="28"/>
          <w:szCs w:val="28"/>
        </w:rPr>
        <w:t xml:space="preserve"> </w:t>
      </w:r>
      <w:r w:rsidRPr="00B6507A">
        <w:rPr>
          <w:rFonts w:ascii="Times New Roman" w:hAnsi="Times New Roman"/>
          <w:bCs/>
          <w:sz w:val="28"/>
          <w:szCs w:val="28"/>
        </w:rPr>
        <w:t>кв.м.</w:t>
      </w:r>
    </w:p>
    <w:p w14:paraId="1B06A456" w14:textId="0065B8A2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E822AC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8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8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9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0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3"/>
  </w:num>
  <w:num w:numId="2">
    <w:abstractNumId w:val="17"/>
  </w:num>
  <w:num w:numId="3">
    <w:abstractNumId w:val="30"/>
  </w:num>
  <w:num w:numId="4">
    <w:abstractNumId w:val="19"/>
  </w:num>
  <w:num w:numId="5">
    <w:abstractNumId w:val="18"/>
  </w:num>
  <w:num w:numId="6">
    <w:abstractNumId w:val="38"/>
  </w:num>
  <w:num w:numId="7">
    <w:abstractNumId w:val="29"/>
  </w:num>
  <w:num w:numId="8">
    <w:abstractNumId w:val="1"/>
  </w:num>
  <w:num w:numId="9">
    <w:abstractNumId w:val="32"/>
  </w:num>
  <w:num w:numId="10">
    <w:abstractNumId w:val="34"/>
  </w:num>
  <w:num w:numId="11">
    <w:abstractNumId w:val="35"/>
  </w:num>
  <w:num w:numId="12">
    <w:abstractNumId w:val="14"/>
  </w:num>
  <w:num w:numId="13">
    <w:abstractNumId w:val="12"/>
  </w:num>
  <w:num w:numId="14">
    <w:abstractNumId w:val="39"/>
  </w:num>
  <w:num w:numId="15">
    <w:abstractNumId w:val="23"/>
  </w:num>
  <w:num w:numId="16">
    <w:abstractNumId w:val="36"/>
  </w:num>
  <w:num w:numId="17">
    <w:abstractNumId w:val="7"/>
  </w:num>
  <w:num w:numId="18">
    <w:abstractNumId w:val="25"/>
  </w:num>
  <w:num w:numId="19">
    <w:abstractNumId w:val="20"/>
  </w:num>
  <w:num w:numId="20">
    <w:abstractNumId w:val="22"/>
  </w:num>
  <w:num w:numId="21">
    <w:abstractNumId w:val="37"/>
  </w:num>
  <w:num w:numId="22">
    <w:abstractNumId w:val="24"/>
  </w:num>
  <w:num w:numId="23">
    <w:abstractNumId w:val="0"/>
  </w:num>
  <w:num w:numId="24">
    <w:abstractNumId w:val="28"/>
  </w:num>
  <w:num w:numId="25">
    <w:abstractNumId w:val="16"/>
  </w:num>
  <w:num w:numId="26">
    <w:abstractNumId w:val="8"/>
  </w:num>
  <w:num w:numId="27">
    <w:abstractNumId w:val="40"/>
  </w:num>
  <w:num w:numId="28">
    <w:abstractNumId w:val="13"/>
  </w:num>
  <w:num w:numId="29">
    <w:abstractNumId w:val="11"/>
  </w:num>
  <w:num w:numId="30">
    <w:abstractNumId w:val="9"/>
  </w:num>
  <w:num w:numId="31">
    <w:abstractNumId w:val="26"/>
  </w:num>
  <w:num w:numId="32">
    <w:abstractNumId w:val="27"/>
  </w:num>
  <w:num w:numId="33">
    <w:abstractNumId w:val="4"/>
  </w:num>
  <w:num w:numId="34">
    <w:abstractNumId w:val="6"/>
  </w:num>
  <w:num w:numId="35">
    <w:abstractNumId w:val="15"/>
  </w:num>
  <w:num w:numId="36">
    <w:abstractNumId w:val="2"/>
  </w:num>
  <w:num w:numId="37">
    <w:abstractNumId w:val="31"/>
  </w:num>
  <w:num w:numId="38">
    <w:abstractNumId w:val="5"/>
  </w:num>
  <w:num w:numId="39">
    <w:abstractNumId w:val="3"/>
  </w:num>
  <w:num w:numId="40">
    <w:abstractNumId w:val="21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463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4A58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6D0D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22AC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C5ED8-71C9-493F-B3F7-A345FFF31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138</cp:revision>
  <dcterms:created xsi:type="dcterms:W3CDTF">2023-08-03T05:43:00Z</dcterms:created>
  <dcterms:modified xsi:type="dcterms:W3CDTF">2026-04-23T11:52:00Z</dcterms:modified>
</cp:coreProperties>
</file>